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6CE" w:rsidRDefault="008D24C0" w:rsidP="008D24C0">
      <w:r>
        <w:t>Dear Students,</w:t>
      </w:r>
      <w:r w:rsidR="00E646CE">
        <w:t xml:space="preserve"> </w:t>
      </w:r>
    </w:p>
    <w:p w:rsidR="005264BB" w:rsidRDefault="00F163B6" w:rsidP="00A22147">
      <w:r>
        <w:t>Welcome to</w:t>
      </w:r>
      <w:r w:rsidR="008D24C0">
        <w:t xml:space="preserve"> Wake Forest</w:t>
      </w:r>
      <w:r w:rsidR="00A22147">
        <w:t>!</w:t>
      </w:r>
      <w:r w:rsidR="005264BB">
        <w:t xml:space="preserve"> </w:t>
      </w:r>
    </w:p>
    <w:p w:rsidR="004B1158" w:rsidRDefault="00AB7A68" w:rsidP="00E646CE">
      <w:r>
        <w:t>As you think about the college courses you would like to take, w</w:t>
      </w:r>
      <w:r w:rsidR="00A22147">
        <w:t xml:space="preserve">e would like to extend a special invitation to you to </w:t>
      </w:r>
      <w:r w:rsidR="00E646CE">
        <w:t xml:space="preserve">apply to be part of a </w:t>
      </w:r>
      <w:r w:rsidR="00F163B6">
        <w:t xml:space="preserve">unique </w:t>
      </w:r>
      <w:r w:rsidR="00E646CE">
        <w:t xml:space="preserve">learning community during the fall semester. </w:t>
      </w:r>
      <w:r w:rsidR="00A22147">
        <w:t xml:space="preserve">In a learning community, students work together in </w:t>
      </w:r>
      <w:r>
        <w:t xml:space="preserve">two or more </w:t>
      </w:r>
      <w:r w:rsidR="00A22147">
        <w:t>courses</w:t>
      </w:r>
      <w:r>
        <w:t>,</w:t>
      </w:r>
      <w:r w:rsidR="00A22147">
        <w:t xml:space="preserve"> spanning different disciplines</w:t>
      </w:r>
      <w:r>
        <w:t>,</w:t>
      </w:r>
      <w:r w:rsidR="00A22147">
        <w:t xml:space="preserve"> to create a shared academic and social experience. Studies have shown that students learn better and enjoy it more when engaged in such collaborative learning. </w:t>
      </w:r>
    </w:p>
    <w:p w:rsidR="00E646CE" w:rsidRDefault="00A22147" w:rsidP="00E646CE">
      <w:r>
        <w:t>The courses involved are BIO101</w:t>
      </w:r>
      <w:r w:rsidR="00AB7A68">
        <w:t>, Biology and the Human Condition,</w:t>
      </w:r>
      <w:r>
        <w:t xml:space="preserve"> and PHI 161, </w:t>
      </w:r>
      <w:r w:rsidR="00AB7A68">
        <w:t xml:space="preserve">Medical Ethics, </w:t>
      </w:r>
      <w:r>
        <w:t xml:space="preserve">both introductory level courses that satisfy divisional requirements for the College. </w:t>
      </w:r>
      <w:r w:rsidR="00AB7A68">
        <w:t>To be part of this learning community, s</w:t>
      </w:r>
      <w:r w:rsidR="005264BB">
        <w:t xml:space="preserve">tudents must enroll in both courses, whose content will be coordinated. </w:t>
      </w:r>
      <w:r w:rsidR="00E646CE">
        <w:t xml:space="preserve">Students in BIO 101 will study basic principles in biology with special emphasis on advances in biology that </w:t>
      </w:r>
      <w:r w:rsidR="00AB7A68">
        <w:t xml:space="preserve">have </w:t>
      </w:r>
      <w:r w:rsidR="00E646CE">
        <w:t xml:space="preserve">ethical, social, political and economic significance. These topics will then be discussed at length in PHI 161 with respect to their ethical implications. Topics include </w:t>
      </w:r>
      <w:r w:rsidR="005264BB">
        <w:t>stem cell research, cloning</w:t>
      </w:r>
      <w:r w:rsidR="00E646CE">
        <w:t xml:space="preserve">, regenerative medicine, organ transplantation, and death and dying. </w:t>
      </w:r>
      <w:r>
        <w:t xml:space="preserve">By linking these courses together, we hope that students will not only understand the biotechnologies that are changing science and health care, but also be able to identify the </w:t>
      </w:r>
      <w:r w:rsidR="005264BB">
        <w:t xml:space="preserve">inherent </w:t>
      </w:r>
      <w:r>
        <w:t>ethical issues and formulate informed opinions on</w:t>
      </w:r>
      <w:r w:rsidR="005264BB">
        <w:t xml:space="preserve"> </w:t>
      </w:r>
      <w:r>
        <w:t>these issues.</w:t>
      </w:r>
    </w:p>
    <w:p w:rsidR="00F163B6" w:rsidRDefault="00A22147" w:rsidP="005264BB">
      <w:pPr>
        <w:spacing w:before="100" w:beforeAutospacing="1" w:after="100" w:afterAutospacing="1" w:line="240" w:lineRule="auto"/>
      </w:pPr>
      <w:r>
        <w:t>To apply to be a part of this shared learning experience, you need to merely fill out the short application form</w:t>
      </w:r>
      <w:r w:rsidR="00D86D85">
        <w:t xml:space="preserve"> on the next page</w:t>
      </w:r>
      <w:r>
        <w:t xml:space="preserve">. </w:t>
      </w:r>
      <w:r w:rsidR="00F163B6">
        <w:t>The deadline for applications is June 21st.</w:t>
      </w:r>
      <w:r w:rsidR="009D495B">
        <w:t xml:space="preserve"> Please email your application form to </w:t>
      </w:r>
      <w:hyperlink r:id="rId6" w:history="1">
        <w:r w:rsidR="009D495B" w:rsidRPr="009D495B">
          <w:rPr>
            <w:rStyle w:val="Hyperlink"/>
            <w:color w:val="auto"/>
            <w:u w:val="none"/>
          </w:rPr>
          <w:t>iltisas@wfu.edu</w:t>
        </w:r>
      </w:hyperlink>
      <w:r w:rsidR="009D495B" w:rsidRPr="009D495B">
        <w:t xml:space="preserve"> and </w:t>
      </w:r>
      <w:r w:rsidR="009D495B">
        <w:t>browne@wfu.edu.</w:t>
      </w:r>
    </w:p>
    <w:p w:rsidR="008B2329" w:rsidRDefault="00A22147" w:rsidP="005264BB">
      <w:pPr>
        <w:spacing w:before="100" w:beforeAutospacing="1" w:after="100" w:afterAutospacing="1" w:line="240" w:lineRule="auto"/>
      </w:pPr>
      <w:r>
        <w:t xml:space="preserve">If you are accepted, you will automatically be registered for both courses. </w:t>
      </w:r>
      <w:r w:rsidR="005264BB">
        <w:t xml:space="preserve">You will be notified of your acceptance before the first round of registration this summer. </w:t>
      </w:r>
      <w:r>
        <w:t xml:space="preserve">Bio 101 </w:t>
      </w:r>
      <w:proofErr w:type="gramStart"/>
      <w:r>
        <w:t>section</w:t>
      </w:r>
      <w:proofErr w:type="gramEnd"/>
      <w:r>
        <w:t xml:space="preserve"> B meets on Monday</w:t>
      </w:r>
      <w:r w:rsidR="00F163B6">
        <w:t>,</w:t>
      </w:r>
      <w:r>
        <w:t xml:space="preserve"> Wednesday and Friday at 11:00, and PHI 161 </w:t>
      </w:r>
      <w:r w:rsidR="004B1158">
        <w:t xml:space="preserve">section </w:t>
      </w:r>
      <w:r w:rsidR="00573D11">
        <w:t xml:space="preserve">A </w:t>
      </w:r>
      <w:r>
        <w:t xml:space="preserve">meets Tuesday and Thursday </w:t>
      </w:r>
      <w:r w:rsidR="00E752AB">
        <w:t>at 9:30.</w:t>
      </w:r>
      <w:r w:rsidR="00AB7A68">
        <w:t xml:space="preserve">  </w:t>
      </w:r>
    </w:p>
    <w:p w:rsidR="00F163B6" w:rsidRPr="00D86D85" w:rsidRDefault="00AB7A68" w:rsidP="005264BB">
      <w:pPr>
        <w:spacing w:before="100" w:beforeAutospacing="1" w:after="100" w:afterAutospacing="1" w:line="240" w:lineRule="auto"/>
        <w:rPr>
          <w:b/>
          <w:i/>
        </w:rPr>
      </w:pPr>
      <w:r w:rsidRPr="00D86D85">
        <w:rPr>
          <w:b/>
          <w:i/>
        </w:rPr>
        <w:t xml:space="preserve">Please note that while Biology 101 fulfills a divisional </w:t>
      </w:r>
      <w:r w:rsidR="006D201C" w:rsidRPr="00D86D85">
        <w:rPr>
          <w:b/>
          <w:i/>
        </w:rPr>
        <w:t xml:space="preserve">science </w:t>
      </w:r>
      <w:r w:rsidRPr="00D86D85">
        <w:rPr>
          <w:b/>
          <w:i/>
        </w:rPr>
        <w:t>requirement, it is not the recommended course for pre-med students</w:t>
      </w:r>
      <w:r w:rsidR="00D86D85" w:rsidRPr="00D86D85">
        <w:rPr>
          <w:b/>
          <w:i/>
        </w:rPr>
        <w:t xml:space="preserve"> or Biology majors</w:t>
      </w:r>
      <w:r w:rsidRPr="00D86D85">
        <w:rPr>
          <w:b/>
          <w:i/>
        </w:rPr>
        <w:t>.</w:t>
      </w:r>
    </w:p>
    <w:p w:rsidR="00F163B6" w:rsidRDefault="00F163B6" w:rsidP="005264BB">
      <w:pPr>
        <w:spacing w:before="100" w:beforeAutospacing="1" w:after="100" w:afterAutospacing="1" w:line="240" w:lineRule="auto"/>
      </w:pPr>
      <w:r>
        <w:t xml:space="preserve">Enjoy your summer, and we look forward to seeing you at Wake Forest in August. </w:t>
      </w:r>
    </w:p>
    <w:p w:rsidR="004B1158" w:rsidRDefault="004B1158" w:rsidP="005264BB">
      <w:pPr>
        <w:spacing w:before="100" w:beforeAutospacing="1" w:after="100" w:afterAutospacing="1" w:line="240" w:lineRule="auto"/>
      </w:pPr>
      <w:r>
        <w:t xml:space="preserve">Dr. Ana </w:t>
      </w:r>
      <w:proofErr w:type="spellStart"/>
      <w:r>
        <w:t>Iltis</w:t>
      </w:r>
      <w:proofErr w:type="spellEnd"/>
      <w:r>
        <w:t xml:space="preserve">, </w:t>
      </w:r>
      <w:r w:rsidR="00573D11">
        <w:t xml:space="preserve">Associate </w:t>
      </w:r>
      <w:r>
        <w:t>Professor of Philosophy and Director of the Center for Bioethics</w:t>
      </w:r>
    </w:p>
    <w:p w:rsidR="004B1158" w:rsidRPr="00E646CE" w:rsidRDefault="004B1158" w:rsidP="005264BB">
      <w:pPr>
        <w:spacing w:before="100" w:beforeAutospacing="1" w:after="100" w:afterAutospacing="1" w:line="240" w:lineRule="auto"/>
        <w:rPr>
          <w:rFonts w:eastAsia="Times New Roman"/>
        </w:rPr>
      </w:pPr>
      <w:r>
        <w:t>Dr. Carole Browne, Professor of Biology</w:t>
      </w:r>
    </w:p>
    <w:p w:rsidR="004B1158" w:rsidRDefault="004B1158" w:rsidP="008D24C0"/>
    <w:p w:rsidR="004B1158" w:rsidRDefault="004B1158" w:rsidP="008D24C0"/>
    <w:p w:rsidR="00951134" w:rsidRDefault="00951134" w:rsidP="008D24C0"/>
    <w:p w:rsidR="00951134" w:rsidRDefault="00951134" w:rsidP="008D24C0"/>
    <w:p w:rsidR="004B1158" w:rsidRDefault="004B1158" w:rsidP="008D24C0">
      <w:r>
        <w:t>APPLICATION</w:t>
      </w:r>
      <w:r w:rsidR="00951134">
        <w:t xml:space="preserve"> (please email the completed application to </w:t>
      </w:r>
      <w:hyperlink r:id="rId7" w:history="1">
        <w:r w:rsidR="00951134" w:rsidRPr="00064016">
          <w:rPr>
            <w:rStyle w:val="Hyperlink"/>
          </w:rPr>
          <w:t>iltisas@wfu.edu</w:t>
        </w:r>
      </w:hyperlink>
      <w:r w:rsidR="00951134">
        <w:t xml:space="preserve"> and browne@wfu.edu)</w:t>
      </w:r>
    </w:p>
    <w:p w:rsidR="008D24C0" w:rsidRDefault="008D24C0" w:rsidP="008D24C0">
      <w:r>
        <w:t>Name:</w:t>
      </w:r>
    </w:p>
    <w:p w:rsidR="008D24C0" w:rsidRDefault="004B1158" w:rsidP="008D24C0">
      <w:r>
        <w:t>Wake Forest e-mail a</w:t>
      </w:r>
      <w:r w:rsidR="008D24C0">
        <w:t>ddress:</w:t>
      </w:r>
    </w:p>
    <w:p w:rsidR="008D24C0" w:rsidRDefault="004505DF" w:rsidP="00F163B6">
      <w:r>
        <w:t xml:space="preserve">Briefly explain how the goals of this </w:t>
      </w:r>
      <w:r w:rsidR="004B1158">
        <w:t>collaborative learning</w:t>
      </w:r>
      <w:r>
        <w:t xml:space="preserve"> experience resonate with your </w:t>
      </w:r>
      <w:r w:rsidR="004B1158">
        <w:t xml:space="preserve">own </w:t>
      </w:r>
      <w:bookmarkStart w:id="0" w:name="_GoBack"/>
      <w:bookmarkEnd w:id="0"/>
      <w:r>
        <w:t xml:space="preserve">interests </w:t>
      </w:r>
      <w:r w:rsidR="00F163B6">
        <w:t xml:space="preserve">and </w:t>
      </w:r>
      <w:r>
        <w:t>goals.</w:t>
      </w:r>
    </w:p>
    <w:sectPr w:rsidR="008D2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1D0D"/>
    <w:multiLevelType w:val="multilevel"/>
    <w:tmpl w:val="8112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653DC1"/>
    <w:multiLevelType w:val="multilevel"/>
    <w:tmpl w:val="B52E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0703AD"/>
    <w:multiLevelType w:val="hybridMultilevel"/>
    <w:tmpl w:val="CC043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17B1A"/>
    <w:multiLevelType w:val="hybridMultilevel"/>
    <w:tmpl w:val="3F843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CE"/>
    <w:rsid w:val="002A3997"/>
    <w:rsid w:val="004505DF"/>
    <w:rsid w:val="004B1158"/>
    <w:rsid w:val="005264BB"/>
    <w:rsid w:val="00573D11"/>
    <w:rsid w:val="006D201C"/>
    <w:rsid w:val="008B2329"/>
    <w:rsid w:val="008D24C0"/>
    <w:rsid w:val="00951134"/>
    <w:rsid w:val="009D495B"/>
    <w:rsid w:val="009E798A"/>
    <w:rsid w:val="009F45DE"/>
    <w:rsid w:val="00A22147"/>
    <w:rsid w:val="00A978B5"/>
    <w:rsid w:val="00AB7A68"/>
    <w:rsid w:val="00AD26D3"/>
    <w:rsid w:val="00D86D85"/>
    <w:rsid w:val="00E646CE"/>
    <w:rsid w:val="00E752AB"/>
    <w:rsid w:val="00F1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646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6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6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6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6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6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24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49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646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6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6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6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6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6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24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49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ltisas@wf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tisas@wf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WFU</dc:creator>
  <cp:lastModifiedBy>buchanan</cp:lastModifiedBy>
  <cp:revision>2</cp:revision>
  <dcterms:created xsi:type="dcterms:W3CDTF">2013-06-05T20:24:00Z</dcterms:created>
  <dcterms:modified xsi:type="dcterms:W3CDTF">2013-06-05T20:24:00Z</dcterms:modified>
</cp:coreProperties>
</file>