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12" w:rsidRPr="007A1AFC" w:rsidRDefault="00564612" w:rsidP="00564612">
      <w:pPr>
        <w:pStyle w:val="Heading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E32D2C" wp14:editId="0648CFB3">
            <wp:simplePos x="0" y="0"/>
            <wp:positionH relativeFrom="column">
              <wp:posOffset>5501640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3 Compass logo only color for web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54A9EB" wp14:editId="7507766F">
            <wp:simplePos x="0" y="0"/>
            <wp:positionH relativeFrom="column">
              <wp:posOffset>-518160</wp:posOffset>
            </wp:positionH>
            <wp:positionV relativeFrom="paragraph">
              <wp:posOffset>0</wp:posOffset>
            </wp:positionV>
            <wp:extent cx="2494915" cy="78549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FU_Univ_H_RGB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91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Pr="009469D6">
        <w:rPr>
          <w:rFonts w:asciiTheme="minorHAnsi" w:hAnsiTheme="minorHAnsi" w:cstheme="minorHAnsi"/>
          <w:sz w:val="20"/>
          <w:szCs w:val="20"/>
        </w:rPr>
        <w:t>Office of Student Engagement</w:t>
      </w:r>
    </w:p>
    <w:p w:rsidR="00564612" w:rsidRDefault="00564612" w:rsidP="00564612">
      <w:pPr>
        <w:spacing w:after="0" w:line="240" w:lineRule="auto"/>
        <w:ind w:left="5040" w:firstLine="720"/>
        <w:rPr>
          <w:rFonts w:cstheme="minorHAnsi"/>
          <w:sz w:val="20"/>
          <w:szCs w:val="20"/>
        </w:rPr>
      </w:pPr>
      <w:r w:rsidRPr="009469D6">
        <w:rPr>
          <w:rFonts w:cstheme="minorHAnsi"/>
          <w:sz w:val="20"/>
          <w:szCs w:val="20"/>
        </w:rPr>
        <w:t>Benson 335</w:t>
      </w:r>
    </w:p>
    <w:p w:rsidR="00564612" w:rsidRPr="009469D6" w:rsidRDefault="00564612" w:rsidP="00564612">
      <w:pPr>
        <w:spacing w:after="0" w:line="240" w:lineRule="auto"/>
        <w:ind w:left="5040" w:firstLine="720"/>
        <w:rPr>
          <w:rFonts w:cstheme="minorHAnsi"/>
          <w:sz w:val="20"/>
          <w:szCs w:val="20"/>
        </w:rPr>
      </w:pPr>
      <w:r w:rsidRPr="009469D6">
        <w:rPr>
          <w:rFonts w:cstheme="minorHAnsi"/>
          <w:sz w:val="20"/>
          <w:szCs w:val="20"/>
        </w:rPr>
        <w:t xml:space="preserve">Wake Forest Rd. </w:t>
      </w:r>
    </w:p>
    <w:p w:rsidR="00564612" w:rsidRDefault="00564612" w:rsidP="00564612">
      <w:pPr>
        <w:spacing w:after="0" w:line="240" w:lineRule="auto"/>
        <w:ind w:left="5040" w:firstLine="720"/>
      </w:pPr>
      <w:r w:rsidRPr="009469D6">
        <w:rPr>
          <w:rFonts w:cstheme="minorHAnsi"/>
          <w:sz w:val="20"/>
          <w:szCs w:val="20"/>
        </w:rPr>
        <w:t>Winston-Salem, NC 27109</w:t>
      </w:r>
    </w:p>
    <w:p w:rsidR="00761BF7" w:rsidRDefault="00BC24CA"/>
    <w:p w:rsidR="00564612" w:rsidRDefault="00564612">
      <w:pPr>
        <w:rPr>
          <w:b/>
          <w:sz w:val="24"/>
        </w:rPr>
      </w:pPr>
      <w:r>
        <w:rPr>
          <w:b/>
          <w:sz w:val="24"/>
        </w:rPr>
        <w:t>Recommendation Form for Engagement Consultant Student Employment</w:t>
      </w:r>
    </w:p>
    <w:p w:rsidR="00564612" w:rsidRDefault="00564612">
      <w:pPr>
        <w:rPr>
          <w:b/>
          <w:sz w:val="24"/>
        </w:rPr>
      </w:pPr>
      <w:r>
        <w:rPr>
          <w:b/>
          <w:sz w:val="24"/>
        </w:rPr>
        <w:t>Directions for Applicant</w:t>
      </w:r>
      <w:r w:rsidR="00D572D1">
        <w:rPr>
          <w:b/>
          <w:sz w:val="24"/>
        </w:rPr>
        <w:t>s</w:t>
      </w:r>
      <w:r>
        <w:rPr>
          <w:b/>
          <w:sz w:val="24"/>
        </w:rPr>
        <w:t xml:space="preserve">: </w:t>
      </w:r>
    </w:p>
    <w:p w:rsidR="00564612" w:rsidRDefault="00564612">
      <w:pPr>
        <w:rPr>
          <w:sz w:val="24"/>
        </w:rPr>
      </w:pPr>
      <w:r w:rsidRPr="00564612">
        <w:rPr>
          <w:sz w:val="24"/>
        </w:rPr>
        <w:t xml:space="preserve">The applicant </w:t>
      </w:r>
      <w:r w:rsidR="00D572D1">
        <w:rPr>
          <w:sz w:val="24"/>
        </w:rPr>
        <w:t>should have two recommenders complete this form</w:t>
      </w:r>
      <w:r w:rsidRPr="00564612">
        <w:rPr>
          <w:sz w:val="24"/>
        </w:rPr>
        <w:t xml:space="preserve">. Recommenders may include professional references, advisors, professors, coaches, and past supervisors. Applicants should instruct recommenders to send </w:t>
      </w:r>
      <w:r>
        <w:rPr>
          <w:sz w:val="24"/>
        </w:rPr>
        <w:t>this</w:t>
      </w:r>
      <w:r w:rsidRPr="00564612">
        <w:rPr>
          <w:sz w:val="24"/>
        </w:rPr>
        <w:t xml:space="preserve"> </w:t>
      </w:r>
      <w:r>
        <w:rPr>
          <w:sz w:val="24"/>
        </w:rPr>
        <w:t>r</w:t>
      </w:r>
      <w:r w:rsidRPr="00564612">
        <w:rPr>
          <w:sz w:val="24"/>
        </w:rPr>
        <w:t xml:space="preserve">ecommendation </w:t>
      </w:r>
      <w:r w:rsidR="00E641CC">
        <w:rPr>
          <w:sz w:val="24"/>
        </w:rPr>
        <w:t>f</w:t>
      </w:r>
      <w:r w:rsidRPr="00564612">
        <w:rPr>
          <w:sz w:val="24"/>
        </w:rPr>
        <w:t>orm to Michele Kurtz via email</w:t>
      </w:r>
      <w:r w:rsidR="00BC24CA">
        <w:rPr>
          <w:sz w:val="24"/>
        </w:rPr>
        <w:t xml:space="preserve"> at kurtzms@wfu.edu by August 8</w:t>
      </w:r>
      <w:r>
        <w:rPr>
          <w:sz w:val="24"/>
        </w:rPr>
        <w:t>, 2016.</w:t>
      </w:r>
      <w:r w:rsidRPr="00564612">
        <w:rPr>
          <w:sz w:val="24"/>
        </w:rPr>
        <w:t xml:space="preserve"> </w:t>
      </w:r>
      <w:r w:rsidR="00AB1432">
        <w:rPr>
          <w:sz w:val="24"/>
        </w:rPr>
        <w:t xml:space="preserve"> Additionally, applicants may want to share the job description and their resumes with recommenders. </w:t>
      </w:r>
    </w:p>
    <w:p w:rsidR="00564612" w:rsidRPr="00564612" w:rsidRDefault="00564612">
      <w:pPr>
        <w:rPr>
          <w:b/>
          <w:sz w:val="24"/>
        </w:rPr>
      </w:pPr>
      <w:r w:rsidRPr="00564612">
        <w:rPr>
          <w:b/>
          <w:sz w:val="24"/>
        </w:rPr>
        <w:t xml:space="preserve">Directions for Recommender: </w:t>
      </w:r>
    </w:p>
    <w:p w:rsidR="00564612" w:rsidRDefault="00564612">
      <w:pPr>
        <w:rPr>
          <w:sz w:val="24"/>
        </w:rPr>
      </w:pPr>
      <w:r>
        <w:rPr>
          <w:sz w:val="24"/>
        </w:rPr>
        <w:t xml:space="preserve">Recommenders should complete this form and submit it to Michele Kurtz via email at </w:t>
      </w:r>
      <w:r w:rsidRPr="00564612">
        <w:rPr>
          <w:sz w:val="24"/>
        </w:rPr>
        <w:t>kurtzms@wfu.edu</w:t>
      </w:r>
      <w:r w:rsidR="00BC24CA">
        <w:rPr>
          <w:sz w:val="24"/>
        </w:rPr>
        <w:t xml:space="preserve"> by August 8</w:t>
      </w:r>
      <w:r>
        <w:rPr>
          <w:sz w:val="24"/>
        </w:rPr>
        <w:t xml:space="preserve">, 2016. </w:t>
      </w:r>
      <w:r w:rsidR="00E641CC">
        <w:rPr>
          <w:sz w:val="24"/>
        </w:rPr>
        <w:t xml:space="preserve">Please download and save the form to your computer.  </w:t>
      </w:r>
      <w:r w:rsidR="00D572D1">
        <w:rPr>
          <w:sz w:val="24"/>
        </w:rPr>
        <w:t xml:space="preserve">Please save the file as “EC_ApplicantName_YourName”, complete the form, then upload the file to your email. </w:t>
      </w:r>
      <w:r w:rsidR="002E13A0">
        <w:rPr>
          <w:sz w:val="24"/>
        </w:rPr>
        <w:t xml:space="preserve">This form will not work when open in PDF viewers or Google Doc. </w:t>
      </w:r>
      <w:r>
        <w:rPr>
          <w:sz w:val="24"/>
        </w:rPr>
        <w:t xml:space="preserve">If you have </w:t>
      </w:r>
      <w:r w:rsidR="00AB1432">
        <w:rPr>
          <w:sz w:val="24"/>
        </w:rPr>
        <w:t>questions,</w:t>
      </w:r>
      <w:r>
        <w:rPr>
          <w:sz w:val="24"/>
        </w:rPr>
        <w:t xml:space="preserve"> please call </w:t>
      </w:r>
      <w:r w:rsidR="00D572D1">
        <w:rPr>
          <w:sz w:val="24"/>
        </w:rPr>
        <w:t xml:space="preserve">Michele Kurtz at </w:t>
      </w:r>
      <w:r>
        <w:rPr>
          <w:sz w:val="24"/>
        </w:rPr>
        <w:t xml:space="preserve">336-758-4064. </w:t>
      </w:r>
    </w:p>
    <w:p w:rsidR="00CD27AA" w:rsidRDefault="00CD27AA" w:rsidP="00CD27AA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To be Completed by Recommender</w:t>
      </w:r>
    </w:p>
    <w:p w:rsidR="000D706A" w:rsidRDefault="000D706A">
      <w:pPr>
        <w:rPr>
          <w:b/>
          <w:sz w:val="24"/>
        </w:rPr>
      </w:pPr>
      <w:r>
        <w:rPr>
          <w:b/>
          <w:sz w:val="24"/>
        </w:rPr>
        <w:t>Recommender Information</w:t>
      </w:r>
    </w:p>
    <w:p w:rsidR="000D706A" w:rsidRPr="000D706A" w:rsidRDefault="000D706A">
      <w:pPr>
        <w:rPr>
          <w:b/>
          <w:sz w:val="24"/>
        </w:rPr>
        <w:sectPr w:rsidR="000D706A" w:rsidRPr="000D70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4612" w:rsidRDefault="00CD27AA">
      <w:pPr>
        <w:rPr>
          <w:sz w:val="24"/>
        </w:rPr>
      </w:pPr>
      <w:r>
        <w:rPr>
          <w:sz w:val="24"/>
        </w:rPr>
        <w:t xml:space="preserve">Recommender </w:t>
      </w:r>
      <w:r w:rsidR="000D706A">
        <w:rPr>
          <w:sz w:val="24"/>
        </w:rPr>
        <w:t xml:space="preserve">Name: </w:t>
      </w:r>
      <w:sdt>
        <w:sdtPr>
          <w:rPr>
            <w:sz w:val="24"/>
          </w:rPr>
          <w:id w:val="-1729910405"/>
          <w:placeholder>
            <w:docPart w:val="DefaultPlaceholder_-1854013440"/>
          </w:placeholder>
          <w:showingPlcHdr/>
          <w:text/>
        </w:sdtPr>
        <w:sdtEndPr/>
        <w:sdtContent>
          <w:r w:rsidR="000D706A" w:rsidRPr="00E41B46">
            <w:rPr>
              <w:rStyle w:val="PlaceholderText"/>
            </w:rPr>
            <w:t>Click or tap here to enter text.</w:t>
          </w:r>
        </w:sdtContent>
      </w:sdt>
    </w:p>
    <w:p w:rsidR="000D706A" w:rsidRDefault="000D706A">
      <w:pPr>
        <w:rPr>
          <w:sz w:val="24"/>
        </w:rPr>
      </w:pPr>
      <w:r>
        <w:rPr>
          <w:sz w:val="24"/>
        </w:rPr>
        <w:t xml:space="preserve">Company Name:  </w:t>
      </w:r>
      <w:sdt>
        <w:sdtPr>
          <w:rPr>
            <w:sz w:val="24"/>
          </w:rPr>
          <w:id w:val="780526896"/>
          <w:placeholder>
            <w:docPart w:val="DefaultPlaceholder_-1854013440"/>
          </w:placeholder>
          <w:showingPlcHdr/>
          <w:text/>
        </w:sdtPr>
        <w:sdtEndPr/>
        <w:sdtContent>
          <w:r w:rsidRPr="00E41B46">
            <w:rPr>
              <w:rStyle w:val="PlaceholderText"/>
            </w:rPr>
            <w:t>Click or tap here to enter text.</w:t>
          </w:r>
        </w:sdtContent>
      </w:sdt>
    </w:p>
    <w:p w:rsidR="000D706A" w:rsidRDefault="000D706A">
      <w:pPr>
        <w:rPr>
          <w:sz w:val="24"/>
        </w:rPr>
        <w:sectPr w:rsidR="000D706A" w:rsidSect="000D70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D706A" w:rsidRDefault="000D706A">
      <w:pPr>
        <w:rPr>
          <w:sz w:val="24"/>
        </w:rPr>
      </w:pPr>
      <w:r>
        <w:rPr>
          <w:sz w:val="24"/>
        </w:rPr>
        <w:t xml:space="preserve">Email: </w:t>
      </w:r>
      <w:sdt>
        <w:sdtPr>
          <w:rPr>
            <w:sz w:val="24"/>
          </w:rPr>
          <w:id w:val="-782576743"/>
          <w:placeholder>
            <w:docPart w:val="DefaultPlaceholder_-1854013440"/>
          </w:placeholder>
          <w:showingPlcHdr/>
          <w:text/>
        </w:sdtPr>
        <w:sdtEndPr/>
        <w:sdtContent>
          <w:r w:rsidRPr="00E41B46">
            <w:rPr>
              <w:rStyle w:val="PlaceholderText"/>
            </w:rPr>
            <w:t>Click or tap here to enter text.</w:t>
          </w:r>
        </w:sdtContent>
      </w:sdt>
    </w:p>
    <w:p w:rsidR="000D706A" w:rsidRDefault="000D706A">
      <w:pPr>
        <w:rPr>
          <w:sz w:val="24"/>
        </w:rPr>
      </w:pPr>
      <w:r>
        <w:rPr>
          <w:sz w:val="24"/>
        </w:rPr>
        <w:t xml:space="preserve">Phone Number: </w:t>
      </w:r>
      <w:sdt>
        <w:sdtPr>
          <w:rPr>
            <w:sz w:val="24"/>
          </w:rPr>
          <w:id w:val="83583316"/>
          <w:placeholder>
            <w:docPart w:val="DefaultPlaceholder_-1854013440"/>
          </w:placeholder>
          <w:showingPlcHdr/>
          <w:text/>
        </w:sdtPr>
        <w:sdtEndPr/>
        <w:sdtContent>
          <w:r w:rsidRPr="00E41B46">
            <w:rPr>
              <w:rStyle w:val="PlaceholderText"/>
            </w:rPr>
            <w:t>Click or tap here to enter text.</w:t>
          </w:r>
        </w:sdtContent>
      </w:sdt>
    </w:p>
    <w:p w:rsidR="00CD27AA" w:rsidRDefault="00CD27AA">
      <w:pPr>
        <w:rPr>
          <w:sz w:val="24"/>
        </w:rPr>
        <w:sectPr w:rsidR="00CD27AA" w:rsidSect="000D70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D27AA" w:rsidRDefault="00CD27AA">
      <w:pPr>
        <w:rPr>
          <w:sz w:val="24"/>
        </w:rPr>
      </w:pPr>
      <w:r>
        <w:rPr>
          <w:sz w:val="24"/>
        </w:rPr>
        <w:t xml:space="preserve">Applicant Name: </w:t>
      </w:r>
      <w:sdt>
        <w:sdtPr>
          <w:rPr>
            <w:sz w:val="24"/>
          </w:rPr>
          <w:id w:val="-1685742206"/>
          <w:placeholder>
            <w:docPart w:val="DefaultPlaceholder_-1854013440"/>
          </w:placeholder>
          <w:showingPlcHdr/>
          <w:text/>
        </w:sdtPr>
        <w:sdtEndPr/>
        <w:sdtContent>
          <w:r w:rsidRPr="00E41B46">
            <w:rPr>
              <w:rStyle w:val="PlaceholderText"/>
            </w:rPr>
            <w:t>Click or tap here to enter text.</w:t>
          </w:r>
        </w:sdtContent>
      </w:sdt>
    </w:p>
    <w:p w:rsidR="00564612" w:rsidRDefault="00564612">
      <w:pPr>
        <w:rPr>
          <w:sz w:val="24"/>
        </w:rPr>
      </w:pPr>
      <w:r>
        <w:rPr>
          <w:sz w:val="24"/>
        </w:rPr>
        <w:t>How long and in what capacity have you known the applicant?</w:t>
      </w:r>
    </w:p>
    <w:p w:rsidR="00564612" w:rsidRDefault="00BC24CA" w:rsidP="000D706A">
      <w:pPr>
        <w:rPr>
          <w:sz w:val="24"/>
        </w:rPr>
      </w:pPr>
      <w:sdt>
        <w:sdtPr>
          <w:rPr>
            <w:sz w:val="24"/>
          </w:rPr>
          <w:id w:val="-1204786462"/>
          <w:placeholder>
            <w:docPart w:val="DefaultPlaceholder_-1854013440"/>
          </w:placeholder>
          <w:showingPlcHdr/>
        </w:sdtPr>
        <w:sdtEndPr/>
        <w:sdtContent>
          <w:r w:rsidR="00564612" w:rsidRPr="00E41B46">
            <w:rPr>
              <w:rStyle w:val="PlaceholderText"/>
            </w:rPr>
            <w:t>Click or tap here to enter text.</w:t>
          </w:r>
        </w:sdtContent>
      </w:sdt>
      <w:r w:rsidR="00564612">
        <w:rPr>
          <w:sz w:val="24"/>
        </w:rPr>
        <w:tab/>
      </w:r>
    </w:p>
    <w:p w:rsidR="00AB1432" w:rsidRDefault="00AB1432" w:rsidP="00564612">
      <w:pPr>
        <w:tabs>
          <w:tab w:val="left" w:pos="3384"/>
        </w:tabs>
        <w:rPr>
          <w:sz w:val="24"/>
        </w:rPr>
      </w:pPr>
      <w:r>
        <w:rPr>
          <w:b/>
          <w:sz w:val="24"/>
        </w:rPr>
        <w:t>Statement</w:t>
      </w:r>
      <w:r w:rsidR="00564612">
        <w:rPr>
          <w:sz w:val="24"/>
        </w:rPr>
        <w:t xml:space="preserve"> </w:t>
      </w:r>
    </w:p>
    <w:p w:rsidR="00564612" w:rsidRDefault="00564612" w:rsidP="00564612">
      <w:pPr>
        <w:tabs>
          <w:tab w:val="left" w:pos="3384"/>
        </w:tabs>
        <w:rPr>
          <w:sz w:val="24"/>
        </w:rPr>
      </w:pPr>
      <w:r>
        <w:rPr>
          <w:sz w:val="24"/>
        </w:rPr>
        <w:t xml:space="preserve">We would appreciate your assessment of the applicant’s leadership and professional promise. Please include a brief statement of the applicant’s strengths and weaknesses. </w:t>
      </w:r>
    </w:p>
    <w:p w:rsidR="00564612" w:rsidRDefault="00BC24CA" w:rsidP="00564612">
      <w:pPr>
        <w:tabs>
          <w:tab w:val="left" w:pos="3384"/>
        </w:tabs>
        <w:rPr>
          <w:sz w:val="24"/>
        </w:rPr>
      </w:pPr>
      <w:sdt>
        <w:sdtPr>
          <w:rPr>
            <w:sz w:val="24"/>
          </w:rPr>
          <w:id w:val="-1362737953"/>
          <w:placeholder>
            <w:docPart w:val="DefaultPlaceholder_-1854013440"/>
          </w:placeholder>
          <w:showingPlcHdr/>
          <w:text/>
        </w:sdtPr>
        <w:sdtEndPr/>
        <w:sdtContent>
          <w:r w:rsidR="00564612" w:rsidRPr="00E41B46">
            <w:rPr>
              <w:rStyle w:val="PlaceholderText"/>
            </w:rPr>
            <w:t>Click or tap here to enter text.</w:t>
          </w:r>
        </w:sdtContent>
      </w:sdt>
      <w:r w:rsidR="00564612">
        <w:rPr>
          <w:sz w:val="24"/>
        </w:rPr>
        <w:t xml:space="preserve"> </w:t>
      </w:r>
    </w:p>
    <w:p w:rsidR="0078387A" w:rsidRDefault="0078387A" w:rsidP="00564612">
      <w:pPr>
        <w:tabs>
          <w:tab w:val="left" w:pos="3384"/>
        </w:tabs>
        <w:rPr>
          <w:sz w:val="24"/>
        </w:rPr>
      </w:pPr>
    </w:p>
    <w:p w:rsidR="00D572D1" w:rsidRDefault="0078387A" w:rsidP="002E13A0">
      <w:pPr>
        <w:tabs>
          <w:tab w:val="left" w:pos="3384"/>
        </w:tabs>
        <w:jc w:val="center"/>
        <w:rPr>
          <w:i/>
          <w:sz w:val="24"/>
        </w:rPr>
      </w:pPr>
      <w:r w:rsidRPr="0078387A">
        <w:rPr>
          <w:i/>
          <w:sz w:val="24"/>
        </w:rPr>
        <w:t>Please continue to next page</w:t>
      </w:r>
    </w:p>
    <w:p w:rsidR="00AB1432" w:rsidRPr="002E13A0" w:rsidRDefault="00AB1432" w:rsidP="00D572D1">
      <w:pPr>
        <w:tabs>
          <w:tab w:val="left" w:pos="3384"/>
        </w:tabs>
        <w:rPr>
          <w:i/>
          <w:sz w:val="24"/>
        </w:rPr>
      </w:pPr>
      <w:r w:rsidRPr="00AB1432">
        <w:rPr>
          <w:b/>
          <w:sz w:val="24"/>
        </w:rPr>
        <w:lastRenderedPageBreak/>
        <w:t>Summary Evaluation</w:t>
      </w:r>
    </w:p>
    <w:p w:rsidR="00564612" w:rsidRDefault="00564612" w:rsidP="00564612">
      <w:pPr>
        <w:tabs>
          <w:tab w:val="left" w:pos="3384"/>
        </w:tabs>
        <w:rPr>
          <w:sz w:val="24"/>
        </w:rPr>
      </w:pPr>
      <w:r>
        <w:rPr>
          <w:sz w:val="24"/>
        </w:rPr>
        <w:t>Please indicate the applicant’s promise as a student employee in comparison to others of similar age and experience</w:t>
      </w:r>
      <w:r w:rsidR="00AB1432">
        <w:rPr>
          <w:sz w:val="24"/>
        </w:rPr>
        <w:t xml:space="preserve">. Select </w:t>
      </w:r>
      <w:r w:rsidR="00CD27AA">
        <w:rPr>
          <w:sz w:val="24"/>
        </w:rPr>
        <w:t xml:space="preserve">a rating </w:t>
      </w:r>
      <w:r w:rsidR="00AB1432">
        <w:rPr>
          <w:sz w:val="24"/>
        </w:rPr>
        <w:t xml:space="preserve">by clicking on “choose an item.” </w:t>
      </w:r>
    </w:p>
    <w:p w:rsidR="00D572D1" w:rsidRDefault="00D572D1" w:rsidP="00564612">
      <w:pPr>
        <w:tabs>
          <w:tab w:val="left" w:pos="3384"/>
        </w:tabs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1347"/>
        <w:gridCol w:w="1730"/>
        <w:gridCol w:w="2945"/>
      </w:tblGrid>
      <w:tr w:rsidR="0078387A" w:rsidTr="0078387A">
        <w:tc>
          <w:tcPr>
            <w:tcW w:w="9350" w:type="dxa"/>
            <w:gridSpan w:val="4"/>
            <w:shd w:val="clear" w:color="auto" w:fill="D9D9D9" w:themeFill="background1" w:themeFillShade="D9"/>
          </w:tcPr>
          <w:p w:rsidR="0078387A" w:rsidRPr="00CD27AA" w:rsidRDefault="0078387A" w:rsidP="0078387A">
            <w:pPr>
              <w:tabs>
                <w:tab w:val="left" w:pos="3384"/>
              </w:tabs>
              <w:jc w:val="center"/>
              <w:rPr>
                <w:b/>
                <w:sz w:val="24"/>
              </w:rPr>
            </w:pPr>
            <w:r w:rsidRPr="00CD27AA">
              <w:rPr>
                <w:b/>
                <w:sz w:val="24"/>
              </w:rPr>
              <w:t>Communication</w:t>
            </w:r>
          </w:p>
        </w:tc>
      </w:tr>
      <w:tr w:rsidR="0078387A" w:rsidTr="00D572D1">
        <w:tc>
          <w:tcPr>
            <w:tcW w:w="3328" w:type="dxa"/>
          </w:tcPr>
          <w:p w:rsidR="0078387A" w:rsidRPr="00D572D1" w:rsidRDefault="0078387A" w:rsidP="00D572D1">
            <w:pPr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72D1">
              <w:rPr>
                <w:rFonts w:eastAsia="Times New Roman" w:cs="Arial"/>
                <w:color w:val="000000"/>
                <w:sz w:val="20"/>
                <w:szCs w:val="20"/>
              </w:rPr>
              <w:t>Communicates in non-traditional forms</w:t>
            </w:r>
          </w:p>
          <w:p w:rsidR="0078387A" w:rsidRPr="00D572D1" w:rsidRDefault="00BC24CA" w:rsidP="00D572D1">
            <w:pPr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</w:rPr>
                <w:id w:val="597211833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Below Average (lowest 40%)" w:value="Below Average (lowest 40%)"/>
                  <w:listItem w:displayText="Average (40-60%)" w:value="Average (40-60%)"/>
                  <w:listItem w:displayText="Above Average (61-85%)" w:value="Above Average (61-85%)"/>
                  <w:listItem w:displayText="Outstanding (86-95%)" w:value="Outstanding (86-95%)"/>
                  <w:listItem w:displayText="Truly Exceptional (Top 5%)" w:value="Truly Exceptional (Top 5%)"/>
                  <w:listItem w:displayText="Inadequate Oppurtunity to Observe" w:value="Inadequate Oppurtunity to Observe"/>
                </w:comboBox>
              </w:sdtPr>
              <w:sdtEndPr/>
              <w:sdtContent>
                <w:r w:rsidR="0078387A" w:rsidRPr="00D572D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:rsidR="0078387A" w:rsidRPr="00D572D1" w:rsidRDefault="0078387A" w:rsidP="00D572D1">
            <w:pPr>
              <w:tabs>
                <w:tab w:val="left" w:pos="33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gridSpan w:val="2"/>
          </w:tcPr>
          <w:p w:rsidR="0078387A" w:rsidRPr="00D572D1" w:rsidRDefault="0078387A" w:rsidP="00D572D1">
            <w:pPr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72D1">
              <w:rPr>
                <w:rFonts w:eastAsia="Times New Roman" w:cs="Arial"/>
                <w:color w:val="000000"/>
                <w:sz w:val="20"/>
                <w:szCs w:val="20"/>
              </w:rPr>
              <w:t>Understands communications styles of others</w:t>
            </w:r>
          </w:p>
          <w:p w:rsidR="0078387A" w:rsidRPr="00D572D1" w:rsidRDefault="00BC24CA" w:rsidP="00D572D1">
            <w:pPr>
              <w:jc w:val="center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</w:rPr>
                <w:id w:val="2008782763"/>
                <w:placeholder>
                  <w:docPart w:val="65D8A9CB817E48D2B249DA124F3F2F43"/>
                </w:placeholder>
                <w:showingPlcHdr/>
                <w:comboBox>
                  <w:listItem w:value="Choose an item."/>
                  <w:listItem w:displayText="Below Average (lowest 40%)" w:value="Below Average (lowest 40%)"/>
                  <w:listItem w:displayText="Average (40-60%)" w:value="Average (40-60%)"/>
                  <w:listItem w:displayText="Above Average (61-85%)" w:value="Above Average (61-85%)"/>
                  <w:listItem w:displayText="Outstanding (86-95%)" w:value="Outstanding (86-95%)"/>
                  <w:listItem w:displayText="Truly Exceptional (Top 5%)" w:value="Truly Exceptional (Top 5%)"/>
                  <w:listItem w:displayText="Inadequate Oppurtunity to Observe" w:value="Inadequate Oppurtunity to Observe"/>
                </w:comboBox>
              </w:sdtPr>
              <w:sdtEndPr/>
              <w:sdtContent>
                <w:r w:rsidR="00D572D1" w:rsidRPr="00D572D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945" w:type="dxa"/>
          </w:tcPr>
          <w:p w:rsidR="0078387A" w:rsidRPr="00D572D1" w:rsidRDefault="0078387A" w:rsidP="00D572D1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72D1">
              <w:rPr>
                <w:rFonts w:eastAsia="Times New Roman" w:cs="Arial"/>
                <w:color w:val="000000"/>
                <w:sz w:val="20"/>
                <w:szCs w:val="20"/>
              </w:rPr>
              <w:t>Provides appropriate feedback</w:t>
            </w:r>
          </w:p>
          <w:p w:rsidR="0078387A" w:rsidRPr="00D572D1" w:rsidRDefault="00BC24CA" w:rsidP="00D572D1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</w:rPr>
                <w:id w:val="1343361670"/>
                <w:placeholder>
                  <w:docPart w:val="A5025304DA8A4DE39E7ECA84EBADF215"/>
                </w:placeholder>
                <w:showingPlcHdr/>
                <w:comboBox>
                  <w:listItem w:value="Choose an item."/>
                  <w:listItem w:displayText="Below Average (lowest 40%)" w:value="Below Average (lowest 40%)"/>
                  <w:listItem w:displayText="Average (40-60%)" w:value="Average (40-60%)"/>
                  <w:listItem w:displayText="Above Average (61-85%)" w:value="Above Average (61-85%)"/>
                  <w:listItem w:displayText="Outstanding (86-95%)" w:value="Outstanding (86-95%)"/>
                  <w:listItem w:displayText="Truly Exceptional (Top 5%)" w:value="Truly Exceptional (Top 5%)"/>
                  <w:listItem w:displayText="Inadequate Oppurtunity to Observe" w:value="Inadequate Oppurtunity to Observe"/>
                </w:comboBox>
              </w:sdtPr>
              <w:sdtEndPr/>
              <w:sdtContent>
                <w:r w:rsidR="00D572D1" w:rsidRPr="00D572D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78387A" w:rsidTr="00D572D1">
        <w:tc>
          <w:tcPr>
            <w:tcW w:w="9350" w:type="dxa"/>
            <w:gridSpan w:val="4"/>
            <w:shd w:val="clear" w:color="auto" w:fill="D9D9D9" w:themeFill="background1" w:themeFillShade="D9"/>
          </w:tcPr>
          <w:p w:rsidR="0078387A" w:rsidRPr="00D572D1" w:rsidRDefault="0078387A" w:rsidP="00D572D1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572D1">
              <w:rPr>
                <w:rFonts w:eastAsia="Times New Roman" w:cs="Arial"/>
                <w:b/>
                <w:color w:val="000000"/>
                <w:sz w:val="20"/>
                <w:szCs w:val="20"/>
              </w:rPr>
              <w:t>Leadership Development</w:t>
            </w:r>
          </w:p>
        </w:tc>
      </w:tr>
      <w:tr w:rsidR="0078387A" w:rsidTr="00D572D1">
        <w:tc>
          <w:tcPr>
            <w:tcW w:w="3328" w:type="dxa"/>
          </w:tcPr>
          <w:p w:rsidR="0078387A" w:rsidRPr="00D572D1" w:rsidRDefault="0078387A" w:rsidP="00D572D1">
            <w:pPr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72D1">
              <w:rPr>
                <w:rFonts w:eastAsia="Times New Roman" w:cs="Arial"/>
                <w:color w:val="000000"/>
                <w:sz w:val="20"/>
                <w:szCs w:val="20"/>
              </w:rPr>
              <w:t>Initiates change for the common good</w:t>
            </w:r>
          </w:p>
          <w:p w:rsidR="0078387A" w:rsidRPr="00D572D1" w:rsidRDefault="00BC24CA" w:rsidP="00D572D1">
            <w:pPr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</w:rPr>
                <w:id w:val="777679931"/>
                <w:placeholder>
                  <w:docPart w:val="5E0B2E6668B548B98AE9170F9652D18B"/>
                </w:placeholder>
                <w:showingPlcHdr/>
                <w:comboBox>
                  <w:listItem w:value="Choose an item."/>
                  <w:listItem w:displayText="Below Average (lowest 40%)" w:value="Below Average (lowest 40%)"/>
                  <w:listItem w:displayText="Average (40-60%)" w:value="Average (40-60%)"/>
                  <w:listItem w:displayText="Above Average (61-85%)" w:value="Above Average (61-85%)"/>
                  <w:listItem w:displayText="Outstanding (86-95%)" w:value="Outstanding (86-95%)"/>
                  <w:listItem w:displayText="Truly Exceptional (Top 5%)" w:value="Truly Exceptional (Top 5%)"/>
                  <w:listItem w:displayText="Inadequate Oppurtunity to Observe" w:value="Inadequate Oppurtunity to Observe"/>
                </w:comboBox>
              </w:sdtPr>
              <w:sdtEndPr/>
              <w:sdtContent>
                <w:r w:rsidR="00D572D1" w:rsidRPr="00D572D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:rsidR="0078387A" w:rsidRPr="00D572D1" w:rsidRDefault="0078387A" w:rsidP="00D572D1">
            <w:pPr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gridSpan w:val="2"/>
          </w:tcPr>
          <w:p w:rsidR="0078387A" w:rsidRPr="00D572D1" w:rsidRDefault="002E13A0" w:rsidP="00D572D1">
            <w:pPr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72D1">
              <w:rPr>
                <w:rFonts w:eastAsia="Times New Roman" w:cs="Arial"/>
                <w:color w:val="000000"/>
                <w:sz w:val="20"/>
                <w:szCs w:val="20"/>
              </w:rPr>
              <w:t>Establishes</w:t>
            </w:r>
            <w:r w:rsidR="0078387A" w:rsidRPr="00D572D1">
              <w:rPr>
                <w:rFonts w:eastAsia="Times New Roman" w:cs="Arial"/>
                <w:color w:val="000000"/>
                <w:sz w:val="20"/>
                <w:szCs w:val="20"/>
              </w:rPr>
              <w:t xml:space="preserve"> vision</w:t>
            </w:r>
          </w:p>
          <w:p w:rsidR="0078387A" w:rsidRPr="00D572D1" w:rsidRDefault="0078387A" w:rsidP="00D572D1">
            <w:pPr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78387A" w:rsidRPr="00D572D1" w:rsidRDefault="00BC24CA" w:rsidP="00D572D1">
            <w:pPr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</w:rPr>
                <w:id w:val="1042487983"/>
                <w:placeholder>
                  <w:docPart w:val="8C5443C88FFA4F73B13B457C79A85B05"/>
                </w:placeholder>
                <w:showingPlcHdr/>
                <w:comboBox>
                  <w:listItem w:value="Choose an item."/>
                  <w:listItem w:displayText="Below Average (lowest 40%)" w:value="Below Average (lowest 40%)"/>
                  <w:listItem w:displayText="Average (40-60%)" w:value="Average (40-60%)"/>
                  <w:listItem w:displayText="Above Average (61-85%)" w:value="Above Average (61-85%)"/>
                  <w:listItem w:displayText="Outstanding (86-95%)" w:value="Outstanding (86-95%)"/>
                  <w:listItem w:displayText="Truly Exceptional (Top 5%)" w:value="Truly Exceptional (Top 5%)"/>
                  <w:listItem w:displayText="Inadequate Oppurtunity to Observe" w:value="Inadequate Oppurtunity to Observe"/>
                </w:comboBox>
              </w:sdtPr>
              <w:sdtEndPr/>
              <w:sdtContent>
                <w:r w:rsidR="00D572D1" w:rsidRPr="00D572D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:rsidR="0078387A" w:rsidRPr="00D572D1" w:rsidRDefault="0078387A" w:rsidP="00D572D1">
            <w:pPr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</w:tcPr>
          <w:p w:rsidR="0078387A" w:rsidRPr="00D572D1" w:rsidRDefault="0078387A" w:rsidP="00D572D1">
            <w:pPr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72D1">
              <w:rPr>
                <w:rFonts w:eastAsia="Times New Roman" w:cs="Arial"/>
                <w:color w:val="000000"/>
                <w:sz w:val="20"/>
                <w:szCs w:val="20"/>
              </w:rPr>
              <w:t>Mentors others</w:t>
            </w:r>
          </w:p>
          <w:p w:rsidR="0078387A" w:rsidRPr="00D572D1" w:rsidRDefault="0078387A" w:rsidP="00D572D1">
            <w:pPr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78387A" w:rsidRPr="00D572D1" w:rsidRDefault="00BC24CA" w:rsidP="00D572D1">
            <w:pPr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</w:rPr>
                <w:id w:val="587280008"/>
                <w:placeholder>
                  <w:docPart w:val="6143D65660DB42D38090D96FA7FF7142"/>
                </w:placeholder>
                <w:showingPlcHdr/>
                <w:comboBox>
                  <w:listItem w:value="Choose an item."/>
                  <w:listItem w:displayText="Below Average (lowest 40%)" w:value="Below Average (lowest 40%)"/>
                  <w:listItem w:displayText="Average (40-60%)" w:value="Average (40-60%)"/>
                  <w:listItem w:displayText="Above Average (61-85%)" w:value="Above Average (61-85%)"/>
                  <w:listItem w:displayText="Outstanding (86-95%)" w:value="Outstanding (86-95%)"/>
                  <w:listItem w:displayText="Truly Exceptional (Top 5%)" w:value="Truly Exceptional (Top 5%)"/>
                  <w:listItem w:displayText="Inadequate Oppurtunity to Observe" w:value="Inadequate Oppurtunity to Observe"/>
                </w:comboBox>
              </w:sdtPr>
              <w:sdtEndPr/>
              <w:sdtContent>
                <w:r w:rsidR="00D572D1" w:rsidRPr="00D572D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:rsidR="0078387A" w:rsidRPr="00D572D1" w:rsidRDefault="0078387A" w:rsidP="00D572D1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B1432" w:rsidTr="00D572D1">
        <w:tc>
          <w:tcPr>
            <w:tcW w:w="9350" w:type="dxa"/>
            <w:gridSpan w:val="4"/>
            <w:shd w:val="clear" w:color="auto" w:fill="D9D9D9" w:themeFill="background1" w:themeFillShade="D9"/>
          </w:tcPr>
          <w:p w:rsidR="00AB1432" w:rsidRPr="00D572D1" w:rsidRDefault="00AB1432" w:rsidP="00D572D1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572D1">
              <w:rPr>
                <w:rFonts w:eastAsia="Times New Roman" w:cs="Arial"/>
                <w:b/>
                <w:color w:val="000000"/>
                <w:sz w:val="20"/>
                <w:szCs w:val="20"/>
              </w:rPr>
              <w:t>Collaboration</w:t>
            </w:r>
          </w:p>
        </w:tc>
      </w:tr>
      <w:tr w:rsidR="00AB1432" w:rsidTr="00D572D1">
        <w:tc>
          <w:tcPr>
            <w:tcW w:w="3328" w:type="dxa"/>
          </w:tcPr>
          <w:p w:rsidR="00AB1432" w:rsidRPr="00D572D1" w:rsidRDefault="00AB1432" w:rsidP="00D572D1">
            <w:pPr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72D1">
              <w:rPr>
                <w:rFonts w:eastAsia="Times New Roman" w:cs="Arial"/>
                <w:color w:val="000000"/>
                <w:sz w:val="20"/>
                <w:szCs w:val="20"/>
              </w:rPr>
              <w:t>Seeks the involvement of others</w:t>
            </w:r>
          </w:p>
          <w:p w:rsidR="00AB1432" w:rsidRPr="00D572D1" w:rsidRDefault="00AB1432" w:rsidP="00D572D1">
            <w:pPr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AB1432" w:rsidRPr="00D572D1" w:rsidRDefault="00AB1432" w:rsidP="00D572D1">
            <w:pPr>
              <w:jc w:val="center"/>
              <w:textAlignment w:val="baseline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AB1432" w:rsidRPr="00D572D1" w:rsidRDefault="00BC24CA" w:rsidP="00D572D1">
            <w:pPr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</w:rPr>
                <w:id w:val="-360745780"/>
                <w:placeholder>
                  <w:docPart w:val="368396A595574435844D6CFE794F6970"/>
                </w:placeholder>
                <w:showingPlcHdr/>
                <w:comboBox>
                  <w:listItem w:value="Choose an item."/>
                  <w:listItem w:displayText="Below Average (lowest 40%)" w:value="Below Average (lowest 40%)"/>
                  <w:listItem w:displayText="Average (40-60%)" w:value="Average (40-60%)"/>
                  <w:listItem w:displayText="Above Average (61-85%)" w:value="Above Average (61-85%)"/>
                  <w:listItem w:displayText="Outstanding (86-95%)" w:value="Outstanding (86-95%)"/>
                  <w:listItem w:displayText="Truly Exceptional (Top 5%)" w:value="Truly Exceptional (Top 5%)"/>
                  <w:listItem w:displayText="Inadequate Oppurtunity to Observe" w:value="Inadequate Oppurtunity to Observe"/>
                </w:comboBox>
              </w:sdtPr>
              <w:sdtEndPr/>
              <w:sdtContent>
                <w:r w:rsidR="00D572D1" w:rsidRPr="00D572D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:rsidR="00AB1432" w:rsidRPr="00D572D1" w:rsidRDefault="00AB1432" w:rsidP="00D572D1">
            <w:pPr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gridSpan w:val="2"/>
          </w:tcPr>
          <w:p w:rsidR="00AB1432" w:rsidRPr="00D572D1" w:rsidRDefault="00AB1432" w:rsidP="00D572D1">
            <w:pPr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72D1">
              <w:rPr>
                <w:rFonts w:eastAsia="Times New Roman" w:cs="Arial"/>
                <w:color w:val="000000"/>
                <w:sz w:val="20"/>
                <w:szCs w:val="20"/>
              </w:rPr>
              <w:t>Articulates aspects of interdependence</w:t>
            </w:r>
          </w:p>
          <w:p w:rsidR="00AB1432" w:rsidRPr="00D572D1" w:rsidRDefault="00AB1432" w:rsidP="00D572D1">
            <w:pPr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AB1432" w:rsidRPr="00D572D1" w:rsidRDefault="00BC24CA" w:rsidP="00D572D1">
            <w:pPr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</w:rPr>
                <w:id w:val="-260145342"/>
                <w:placeholder>
                  <w:docPart w:val="D92F2C403E894CA09C5CC45FEE1201B8"/>
                </w:placeholder>
                <w:showingPlcHdr/>
                <w:comboBox>
                  <w:listItem w:value="Choose an item."/>
                  <w:listItem w:displayText="Below Average (lowest 40%)" w:value="Below Average (lowest 40%)"/>
                  <w:listItem w:displayText="Average (40-60%)" w:value="Average (40-60%)"/>
                  <w:listItem w:displayText="Above Average (61-85%)" w:value="Above Average (61-85%)"/>
                  <w:listItem w:displayText="Outstanding (86-95%)" w:value="Outstanding (86-95%)"/>
                  <w:listItem w:displayText="Truly Exceptional (Top 5%)" w:value="Truly Exceptional (Top 5%)"/>
                  <w:listItem w:displayText="Inadequate Oppurtunity to Observe" w:value="Inadequate Oppurtunity to Observe"/>
                </w:comboBox>
              </w:sdtPr>
              <w:sdtEndPr/>
              <w:sdtContent>
                <w:r w:rsidR="00D572D1" w:rsidRPr="00D572D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:rsidR="00AB1432" w:rsidRPr="00D572D1" w:rsidRDefault="00AB1432" w:rsidP="00D572D1">
            <w:pPr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</w:tcPr>
          <w:p w:rsidR="00AB1432" w:rsidRPr="00D572D1" w:rsidRDefault="00AB1432" w:rsidP="00D572D1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72D1">
              <w:rPr>
                <w:rFonts w:eastAsia="Times New Roman" w:cs="Arial"/>
                <w:color w:val="000000"/>
                <w:sz w:val="20"/>
                <w:szCs w:val="20"/>
              </w:rPr>
              <w:t>Influence others through the collaborative process</w:t>
            </w:r>
          </w:p>
          <w:p w:rsidR="00AB1432" w:rsidRPr="00D572D1" w:rsidRDefault="00BC24CA" w:rsidP="00D572D1">
            <w:pPr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</w:rPr>
                <w:id w:val="2113388163"/>
                <w:placeholder>
                  <w:docPart w:val="DFA8BEFD2E884565AB2E950B1FC2B97D"/>
                </w:placeholder>
                <w:showingPlcHdr/>
                <w:comboBox>
                  <w:listItem w:value="Choose an item."/>
                  <w:listItem w:displayText="Below Average (lowest 40%)" w:value="Below Average (lowest 40%)"/>
                  <w:listItem w:displayText="Average (40-60%)" w:value="Average (40-60%)"/>
                  <w:listItem w:displayText="Above Average (61-85%)" w:value="Above Average (61-85%)"/>
                  <w:listItem w:displayText="Outstanding (86-95%)" w:value="Outstanding (86-95%)"/>
                  <w:listItem w:displayText="Truly Exceptional (Top 5%)" w:value="Truly Exceptional (Top 5%)"/>
                  <w:listItem w:displayText="Inadequate Oppurtunity to Observe" w:value="Inadequate Oppurtunity to Observe"/>
                </w:comboBox>
              </w:sdtPr>
              <w:sdtEndPr/>
              <w:sdtContent>
                <w:r w:rsidR="00D572D1" w:rsidRPr="00D572D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:rsidR="00AB1432" w:rsidRPr="00D572D1" w:rsidRDefault="00AB1432" w:rsidP="00D572D1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B1432" w:rsidTr="00D572D1">
        <w:tc>
          <w:tcPr>
            <w:tcW w:w="9350" w:type="dxa"/>
            <w:gridSpan w:val="4"/>
            <w:shd w:val="clear" w:color="auto" w:fill="D9D9D9" w:themeFill="background1" w:themeFillShade="D9"/>
          </w:tcPr>
          <w:p w:rsidR="00AB1432" w:rsidRPr="00D572D1" w:rsidRDefault="00AB1432" w:rsidP="00D572D1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572D1">
              <w:rPr>
                <w:rFonts w:eastAsia="Times New Roman" w:cs="Arial"/>
                <w:b/>
                <w:color w:val="000000"/>
                <w:sz w:val="20"/>
                <w:szCs w:val="20"/>
              </w:rPr>
              <w:t>Enhance Self-Esteem</w:t>
            </w:r>
          </w:p>
        </w:tc>
      </w:tr>
      <w:tr w:rsidR="00AB1432" w:rsidTr="00D572D1">
        <w:tc>
          <w:tcPr>
            <w:tcW w:w="4675" w:type="dxa"/>
            <w:gridSpan w:val="2"/>
          </w:tcPr>
          <w:p w:rsidR="00AB1432" w:rsidRDefault="00AB1432" w:rsidP="00D572D1">
            <w:pPr>
              <w:jc w:val="center"/>
              <w:textAlignment w:val="baseline"/>
              <w:rPr>
                <w:sz w:val="20"/>
                <w:szCs w:val="20"/>
              </w:rPr>
            </w:pPr>
            <w:r w:rsidRPr="00D572D1">
              <w:rPr>
                <w:sz w:val="20"/>
                <w:szCs w:val="20"/>
              </w:rPr>
              <w:t>Confirms self-image</w:t>
            </w:r>
          </w:p>
          <w:p w:rsidR="00D572D1" w:rsidRPr="00D572D1" w:rsidRDefault="00D572D1" w:rsidP="00D572D1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AB1432" w:rsidRPr="00D572D1" w:rsidRDefault="00BC24CA" w:rsidP="00D572D1">
            <w:pPr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279683343"/>
                <w:placeholder>
                  <w:docPart w:val="B4BD9150BD564B8592DE7B922C5B4ED4"/>
                </w:placeholder>
                <w:showingPlcHdr/>
                <w:comboBox>
                  <w:listItem w:value="Choose an item."/>
                  <w:listItem w:displayText="Below Average (lowest 40%)" w:value="Below Average (lowest 40%)"/>
                  <w:listItem w:displayText="Average (40-60%)" w:value="Average (40-60%)"/>
                  <w:listItem w:displayText="Above Average (61-85%)" w:value="Above Average (61-85%)"/>
                  <w:listItem w:displayText="Outstanding (86-95%)" w:value="Outstanding (86-95%)"/>
                  <w:listItem w:displayText="Truly Exceptional (Top 5%)" w:value="Truly Exceptional (Top 5%)"/>
                  <w:listItem w:displayText="Inadequate Oppurtunity to Observe" w:value="Inadequate Oppurtunity to Observe"/>
                </w:comboBox>
              </w:sdtPr>
              <w:sdtEndPr/>
              <w:sdtContent>
                <w:r w:rsidR="00D572D1" w:rsidRPr="00D572D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75" w:type="dxa"/>
            <w:gridSpan w:val="2"/>
          </w:tcPr>
          <w:p w:rsidR="00AB1432" w:rsidRPr="00D572D1" w:rsidRDefault="00AB1432" w:rsidP="00D572D1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72D1">
              <w:rPr>
                <w:sz w:val="20"/>
                <w:szCs w:val="20"/>
              </w:rPr>
              <w:t>Assists others with building understanding of self</w:t>
            </w:r>
          </w:p>
          <w:p w:rsidR="00D572D1" w:rsidRPr="00D572D1" w:rsidRDefault="00BC24CA" w:rsidP="00D572D1">
            <w:pPr>
              <w:spacing w:before="100" w:beforeAutospacing="1" w:after="100" w:afterAutospacing="1"/>
              <w:jc w:val="center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</w:rPr>
                <w:id w:val="-1829200055"/>
                <w:placeholder>
                  <w:docPart w:val="CC62F397DD274C6F9A28488728E6E20D"/>
                </w:placeholder>
                <w:showingPlcHdr/>
                <w:comboBox>
                  <w:listItem w:value="Choose an item."/>
                  <w:listItem w:displayText="Below Average (lowest 40%)" w:value="Below Average (lowest 40%)"/>
                  <w:listItem w:displayText="Average (40-60%)" w:value="Average (40-60%)"/>
                  <w:listItem w:displayText="Above Average (61-85%)" w:value="Above Average (61-85%)"/>
                  <w:listItem w:displayText="Outstanding (86-95%)" w:value="Outstanding (86-95%)"/>
                  <w:listItem w:displayText="Truly Exceptional (Top 5%)" w:value="Truly Exceptional (Top 5%)"/>
                  <w:listItem w:displayText="Inadequate Oppurtunity to Observe" w:value="Inadequate Oppurtunity to Observe"/>
                </w:comboBox>
              </w:sdtPr>
              <w:sdtEndPr/>
              <w:sdtContent>
                <w:r w:rsidR="00D572D1" w:rsidRPr="00D572D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:rsidR="00AB1432" w:rsidRPr="00D572D1" w:rsidRDefault="00AB1432" w:rsidP="00D572D1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564612" w:rsidRDefault="0078387A" w:rsidP="00AB1432">
      <w:pPr>
        <w:tabs>
          <w:tab w:val="left" w:pos="2592"/>
        </w:tabs>
        <w:rPr>
          <w:sz w:val="24"/>
        </w:rPr>
      </w:pPr>
      <w:r>
        <w:rPr>
          <w:sz w:val="24"/>
        </w:rPr>
        <w:tab/>
      </w:r>
    </w:p>
    <w:p w:rsidR="00564612" w:rsidRDefault="00AB1432" w:rsidP="00564612">
      <w:pPr>
        <w:tabs>
          <w:tab w:val="left" w:pos="3384"/>
        </w:tabs>
        <w:rPr>
          <w:sz w:val="24"/>
        </w:rPr>
      </w:pPr>
      <w:r>
        <w:rPr>
          <w:sz w:val="24"/>
        </w:rPr>
        <w:t xml:space="preserve">Please indicate the strength of your overall endorsement of the applicant. </w:t>
      </w:r>
    </w:p>
    <w:sdt>
      <w:sdtPr>
        <w:rPr>
          <w:sz w:val="24"/>
        </w:rPr>
        <w:id w:val="1472327859"/>
        <w:placeholder>
          <w:docPart w:val="DefaultPlaceholder_-1854013439"/>
        </w:placeholder>
        <w:showingPlcHdr/>
        <w:dropDownList>
          <w:listItem w:value="Choose an item."/>
          <w:listItem w:displayText="Not Recommended" w:value="Not Recommended"/>
          <w:listItem w:displayText="Recommended with Some Reservations" w:value="Recommended with Some Reservations"/>
          <w:listItem w:displayText="Recommended" w:value="Recommended"/>
          <w:listItem w:displayText="Highly Recommended" w:value="Highly Recommended"/>
        </w:dropDownList>
      </w:sdtPr>
      <w:sdtEndPr/>
      <w:sdtContent>
        <w:p w:rsidR="00AB1432" w:rsidRDefault="000D706A" w:rsidP="00564612">
          <w:pPr>
            <w:tabs>
              <w:tab w:val="left" w:pos="3384"/>
            </w:tabs>
            <w:rPr>
              <w:sz w:val="24"/>
            </w:rPr>
          </w:pPr>
          <w:r w:rsidRPr="00E41B46">
            <w:rPr>
              <w:rStyle w:val="PlaceholderText"/>
            </w:rPr>
            <w:t>Choose an item.</w:t>
          </w:r>
        </w:p>
      </w:sdtContent>
    </w:sdt>
    <w:p w:rsidR="000D706A" w:rsidRDefault="000D706A" w:rsidP="00564612">
      <w:pPr>
        <w:tabs>
          <w:tab w:val="left" w:pos="3384"/>
        </w:tabs>
        <w:rPr>
          <w:sz w:val="24"/>
        </w:rPr>
      </w:pPr>
    </w:p>
    <w:p w:rsidR="000D706A" w:rsidRPr="00564612" w:rsidRDefault="000D706A" w:rsidP="00564612">
      <w:pPr>
        <w:tabs>
          <w:tab w:val="left" w:pos="3384"/>
        </w:tabs>
        <w:rPr>
          <w:sz w:val="24"/>
        </w:rPr>
      </w:pPr>
      <w:r>
        <w:rPr>
          <w:sz w:val="24"/>
        </w:rPr>
        <w:t xml:space="preserve">Signature: </w:t>
      </w:r>
      <w:sdt>
        <w:sdtPr>
          <w:rPr>
            <w:sz w:val="24"/>
          </w:rPr>
          <w:id w:val="450819750"/>
          <w:placeholder>
            <w:docPart w:val="DefaultPlaceholder_-1854013440"/>
          </w:placeholder>
          <w:showingPlcHdr/>
          <w:text/>
        </w:sdtPr>
        <w:sdtEndPr/>
        <w:sdtContent>
          <w:r w:rsidRPr="00E41B46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  <w:t xml:space="preserve">Date: </w:t>
      </w:r>
      <w:sdt>
        <w:sdtPr>
          <w:rPr>
            <w:sz w:val="24"/>
          </w:rPr>
          <w:id w:val="-168797467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41B46">
            <w:rPr>
              <w:rStyle w:val="PlaceholderText"/>
            </w:rPr>
            <w:t>Click or tap to enter a date.</w:t>
          </w:r>
        </w:sdtContent>
      </w:sdt>
    </w:p>
    <w:sectPr w:rsidR="000D706A" w:rsidRPr="00564612" w:rsidSect="000D70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C1F28"/>
    <w:multiLevelType w:val="multilevel"/>
    <w:tmpl w:val="100C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733EA"/>
    <w:multiLevelType w:val="multilevel"/>
    <w:tmpl w:val="A698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43F06"/>
    <w:multiLevelType w:val="multilevel"/>
    <w:tmpl w:val="2642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6M8M5aVxTY0qudYgy13I8vnnEaioBA7TUuY4b8RCa595hng1ltZUx3qX642id5nAeA5JebPHY9Fwqa8wun6dw==" w:salt="2wljRnTkzkqwV2kosWgS3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12"/>
    <w:rsid w:val="000A7A12"/>
    <w:rsid w:val="000D706A"/>
    <w:rsid w:val="001D57CD"/>
    <w:rsid w:val="002E13A0"/>
    <w:rsid w:val="003C2473"/>
    <w:rsid w:val="00514568"/>
    <w:rsid w:val="00564612"/>
    <w:rsid w:val="0078387A"/>
    <w:rsid w:val="008E1942"/>
    <w:rsid w:val="00AB1432"/>
    <w:rsid w:val="00BC24CA"/>
    <w:rsid w:val="00CD27AA"/>
    <w:rsid w:val="00D572D1"/>
    <w:rsid w:val="00E01076"/>
    <w:rsid w:val="00E6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E93C"/>
  <w15:chartTrackingRefBased/>
  <w15:docId w15:val="{3ABFE47E-4376-4044-A405-FC58C58B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64612"/>
  </w:style>
  <w:style w:type="paragraph" w:styleId="Heading1">
    <w:name w:val="heading 1"/>
    <w:basedOn w:val="Normal"/>
    <w:next w:val="Normal"/>
    <w:link w:val="Heading1Char"/>
    <w:qFormat/>
    <w:rsid w:val="00564612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12"/>
    <w:rPr>
      <w:rFonts w:asciiTheme="majorHAnsi" w:eastAsia="Times New Roman" w:hAnsiTheme="majorHAnsi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461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4612"/>
    <w:rPr>
      <w:color w:val="808080"/>
    </w:rPr>
  </w:style>
  <w:style w:type="table" w:styleId="TableGrid">
    <w:name w:val="Table Grid"/>
    <w:basedOn w:val="TableNormal"/>
    <w:uiPriority w:val="39"/>
    <w:rsid w:val="0056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6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4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6F52-6931-4B93-89D9-603E468D213F}"/>
      </w:docPartPr>
      <w:docPartBody>
        <w:p w:rsidR="004050D2" w:rsidRDefault="00455504">
          <w:r w:rsidRPr="00E41B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DA7D1-42C1-4AF5-8AC7-78086AFD6712}"/>
      </w:docPartPr>
      <w:docPartBody>
        <w:p w:rsidR="004050D2" w:rsidRDefault="00455504">
          <w:r w:rsidRPr="00E41B4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353E-FA16-4F3E-B6EC-280A2F1416A3}"/>
      </w:docPartPr>
      <w:docPartBody>
        <w:p w:rsidR="004050D2" w:rsidRDefault="00455504">
          <w:r w:rsidRPr="00E41B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D8A9CB817E48D2B249DA124F3F2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9DE95-A597-422B-AED0-EB81BE529831}"/>
      </w:docPartPr>
      <w:docPartBody>
        <w:p w:rsidR="00115350" w:rsidRDefault="004050D2" w:rsidP="004050D2">
          <w:pPr>
            <w:pStyle w:val="65D8A9CB817E48D2B249DA124F3F2F43"/>
          </w:pPr>
          <w:r w:rsidRPr="00E41B46">
            <w:rPr>
              <w:rStyle w:val="PlaceholderText"/>
            </w:rPr>
            <w:t>Choose an item.</w:t>
          </w:r>
        </w:p>
      </w:docPartBody>
    </w:docPart>
    <w:docPart>
      <w:docPartPr>
        <w:name w:val="A5025304DA8A4DE39E7ECA84EBADF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8FAF-66DE-4D17-9F0C-178D4A707529}"/>
      </w:docPartPr>
      <w:docPartBody>
        <w:p w:rsidR="00115350" w:rsidRDefault="004050D2" w:rsidP="004050D2">
          <w:pPr>
            <w:pStyle w:val="A5025304DA8A4DE39E7ECA84EBADF215"/>
          </w:pPr>
          <w:r w:rsidRPr="00E41B46">
            <w:rPr>
              <w:rStyle w:val="PlaceholderText"/>
            </w:rPr>
            <w:t>Choose an item.</w:t>
          </w:r>
        </w:p>
      </w:docPartBody>
    </w:docPart>
    <w:docPart>
      <w:docPartPr>
        <w:name w:val="5E0B2E6668B548B98AE9170F9652D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825E-A14C-472E-A91C-9A1CA4003879}"/>
      </w:docPartPr>
      <w:docPartBody>
        <w:p w:rsidR="00115350" w:rsidRDefault="004050D2" w:rsidP="004050D2">
          <w:pPr>
            <w:pStyle w:val="5E0B2E6668B548B98AE9170F9652D18B"/>
          </w:pPr>
          <w:r w:rsidRPr="00E41B46">
            <w:rPr>
              <w:rStyle w:val="PlaceholderText"/>
            </w:rPr>
            <w:t>Choose an item.</w:t>
          </w:r>
        </w:p>
      </w:docPartBody>
    </w:docPart>
    <w:docPart>
      <w:docPartPr>
        <w:name w:val="8C5443C88FFA4F73B13B457C79A85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93614-F565-4704-B7DE-CB70BA55B9D3}"/>
      </w:docPartPr>
      <w:docPartBody>
        <w:p w:rsidR="00115350" w:rsidRDefault="004050D2" w:rsidP="004050D2">
          <w:pPr>
            <w:pStyle w:val="8C5443C88FFA4F73B13B457C79A85B05"/>
          </w:pPr>
          <w:r w:rsidRPr="00E41B46">
            <w:rPr>
              <w:rStyle w:val="PlaceholderText"/>
            </w:rPr>
            <w:t>Choose an item.</w:t>
          </w:r>
        </w:p>
      </w:docPartBody>
    </w:docPart>
    <w:docPart>
      <w:docPartPr>
        <w:name w:val="6143D65660DB42D38090D96FA7FF7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ECB8-29A3-4940-BF11-FE32AE5856D9}"/>
      </w:docPartPr>
      <w:docPartBody>
        <w:p w:rsidR="00115350" w:rsidRDefault="004050D2" w:rsidP="004050D2">
          <w:pPr>
            <w:pStyle w:val="6143D65660DB42D38090D96FA7FF7142"/>
          </w:pPr>
          <w:r w:rsidRPr="00E41B46">
            <w:rPr>
              <w:rStyle w:val="PlaceholderText"/>
            </w:rPr>
            <w:t>Choose an item.</w:t>
          </w:r>
        </w:p>
      </w:docPartBody>
    </w:docPart>
    <w:docPart>
      <w:docPartPr>
        <w:name w:val="D92F2C403E894CA09C5CC45FEE12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3F42-A0FA-429F-9B82-F06A8DE4D8D5}"/>
      </w:docPartPr>
      <w:docPartBody>
        <w:p w:rsidR="00115350" w:rsidRDefault="004050D2" w:rsidP="004050D2">
          <w:pPr>
            <w:pStyle w:val="D92F2C403E894CA09C5CC45FEE1201B8"/>
          </w:pPr>
          <w:r w:rsidRPr="00E41B46">
            <w:rPr>
              <w:rStyle w:val="PlaceholderText"/>
            </w:rPr>
            <w:t>Choose an item.</w:t>
          </w:r>
        </w:p>
      </w:docPartBody>
    </w:docPart>
    <w:docPart>
      <w:docPartPr>
        <w:name w:val="368396A595574435844D6CFE794F6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58894-F7BF-40BF-A3AB-EF74A69DA86C}"/>
      </w:docPartPr>
      <w:docPartBody>
        <w:p w:rsidR="00115350" w:rsidRDefault="004050D2" w:rsidP="004050D2">
          <w:pPr>
            <w:pStyle w:val="368396A595574435844D6CFE794F6970"/>
          </w:pPr>
          <w:r w:rsidRPr="00E41B46">
            <w:rPr>
              <w:rStyle w:val="PlaceholderText"/>
            </w:rPr>
            <w:t>Choose an item.</w:t>
          </w:r>
        </w:p>
      </w:docPartBody>
    </w:docPart>
    <w:docPart>
      <w:docPartPr>
        <w:name w:val="DFA8BEFD2E884565AB2E950B1FC2B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31128-2CB3-4F43-9C7F-B246D06ABFEC}"/>
      </w:docPartPr>
      <w:docPartBody>
        <w:p w:rsidR="00115350" w:rsidRDefault="004050D2" w:rsidP="004050D2">
          <w:pPr>
            <w:pStyle w:val="DFA8BEFD2E884565AB2E950B1FC2B97D"/>
          </w:pPr>
          <w:r w:rsidRPr="00E41B46">
            <w:rPr>
              <w:rStyle w:val="PlaceholderText"/>
            </w:rPr>
            <w:t>Choose an item.</w:t>
          </w:r>
        </w:p>
      </w:docPartBody>
    </w:docPart>
    <w:docPart>
      <w:docPartPr>
        <w:name w:val="CC62F397DD274C6F9A28488728E6E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08D9-DF94-4C54-B192-D52E69F775C8}"/>
      </w:docPartPr>
      <w:docPartBody>
        <w:p w:rsidR="00115350" w:rsidRDefault="004050D2" w:rsidP="004050D2">
          <w:pPr>
            <w:pStyle w:val="CC62F397DD274C6F9A28488728E6E20D"/>
          </w:pPr>
          <w:r w:rsidRPr="00E41B46">
            <w:rPr>
              <w:rStyle w:val="PlaceholderText"/>
            </w:rPr>
            <w:t>Choose an item.</w:t>
          </w:r>
        </w:p>
      </w:docPartBody>
    </w:docPart>
    <w:docPart>
      <w:docPartPr>
        <w:name w:val="B4BD9150BD564B8592DE7B922C5B4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5D5F-0402-4009-90CC-9314922E325F}"/>
      </w:docPartPr>
      <w:docPartBody>
        <w:p w:rsidR="00115350" w:rsidRDefault="004050D2" w:rsidP="004050D2">
          <w:pPr>
            <w:pStyle w:val="B4BD9150BD564B8592DE7B922C5B4ED4"/>
          </w:pPr>
          <w:r w:rsidRPr="00E41B4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4"/>
    <w:rsid w:val="00115350"/>
    <w:rsid w:val="004050D2"/>
    <w:rsid w:val="00455504"/>
    <w:rsid w:val="007A3E31"/>
    <w:rsid w:val="008F5C0F"/>
    <w:rsid w:val="0095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0D2"/>
    <w:rPr>
      <w:color w:val="808080"/>
    </w:rPr>
  </w:style>
  <w:style w:type="paragraph" w:customStyle="1" w:styleId="81D6C93AEEF04771B5526C605CB58D2D">
    <w:name w:val="81D6C93AEEF04771B5526C605CB58D2D"/>
    <w:rsid w:val="00455504"/>
  </w:style>
  <w:style w:type="paragraph" w:customStyle="1" w:styleId="492919D0724540E28FB0D92FD056E419">
    <w:name w:val="492919D0724540E28FB0D92FD056E419"/>
    <w:rsid w:val="00455504"/>
  </w:style>
  <w:style w:type="paragraph" w:customStyle="1" w:styleId="F09ADB7B687E427682CE68316BA42DA0">
    <w:name w:val="F09ADB7B687E427682CE68316BA42DA0"/>
    <w:rsid w:val="00455504"/>
  </w:style>
  <w:style w:type="paragraph" w:customStyle="1" w:styleId="7987359BF9E7499BBFD8B8AA5890D863">
    <w:name w:val="7987359BF9E7499BBFD8B8AA5890D863"/>
    <w:rsid w:val="00455504"/>
  </w:style>
  <w:style w:type="paragraph" w:customStyle="1" w:styleId="831B37FBAD2F4479B1A443C9AF076F8A">
    <w:name w:val="831B37FBAD2F4479B1A443C9AF076F8A"/>
    <w:rsid w:val="00455504"/>
  </w:style>
  <w:style w:type="paragraph" w:customStyle="1" w:styleId="3EF1A3097CAA4A83A1C438487113AF29">
    <w:name w:val="3EF1A3097CAA4A83A1C438487113AF29"/>
    <w:rsid w:val="00455504"/>
  </w:style>
  <w:style w:type="paragraph" w:customStyle="1" w:styleId="576D684DBE7F49EF9BCD7C6E174FE40A">
    <w:name w:val="576D684DBE7F49EF9BCD7C6E174FE40A"/>
    <w:rsid w:val="00455504"/>
  </w:style>
  <w:style w:type="paragraph" w:customStyle="1" w:styleId="370A17077F1340A2BFD99E806215155D">
    <w:name w:val="370A17077F1340A2BFD99E806215155D"/>
    <w:rsid w:val="00455504"/>
  </w:style>
  <w:style w:type="paragraph" w:customStyle="1" w:styleId="BF96E79E874F43CE992C4DD8CDD18971">
    <w:name w:val="BF96E79E874F43CE992C4DD8CDD18971"/>
    <w:rsid w:val="00455504"/>
  </w:style>
  <w:style w:type="paragraph" w:customStyle="1" w:styleId="F40F5B458C4743E28EA44F1D292260C2">
    <w:name w:val="F40F5B458C4743E28EA44F1D292260C2"/>
    <w:rsid w:val="00455504"/>
  </w:style>
  <w:style w:type="paragraph" w:customStyle="1" w:styleId="66A0C4E1BDBE430882719F3AEE40F7A5">
    <w:name w:val="66A0C4E1BDBE430882719F3AEE40F7A5"/>
    <w:rsid w:val="00455504"/>
  </w:style>
  <w:style w:type="paragraph" w:customStyle="1" w:styleId="6C492AB62E5B4C4E964F82169F255ADC">
    <w:name w:val="6C492AB62E5B4C4E964F82169F255ADC"/>
    <w:rsid w:val="00455504"/>
  </w:style>
  <w:style w:type="paragraph" w:customStyle="1" w:styleId="65D8A9CB817E48D2B249DA124F3F2F43">
    <w:name w:val="65D8A9CB817E48D2B249DA124F3F2F43"/>
    <w:rsid w:val="004050D2"/>
  </w:style>
  <w:style w:type="paragraph" w:customStyle="1" w:styleId="A5025304DA8A4DE39E7ECA84EBADF215">
    <w:name w:val="A5025304DA8A4DE39E7ECA84EBADF215"/>
    <w:rsid w:val="004050D2"/>
  </w:style>
  <w:style w:type="paragraph" w:customStyle="1" w:styleId="5E0B2E6668B548B98AE9170F9652D18B">
    <w:name w:val="5E0B2E6668B548B98AE9170F9652D18B"/>
    <w:rsid w:val="004050D2"/>
  </w:style>
  <w:style w:type="paragraph" w:customStyle="1" w:styleId="8C5443C88FFA4F73B13B457C79A85B05">
    <w:name w:val="8C5443C88FFA4F73B13B457C79A85B05"/>
    <w:rsid w:val="004050D2"/>
  </w:style>
  <w:style w:type="paragraph" w:customStyle="1" w:styleId="6143D65660DB42D38090D96FA7FF7142">
    <w:name w:val="6143D65660DB42D38090D96FA7FF7142"/>
    <w:rsid w:val="004050D2"/>
  </w:style>
  <w:style w:type="paragraph" w:customStyle="1" w:styleId="D92F2C403E894CA09C5CC45FEE1201B8">
    <w:name w:val="D92F2C403E894CA09C5CC45FEE1201B8"/>
    <w:rsid w:val="004050D2"/>
  </w:style>
  <w:style w:type="paragraph" w:customStyle="1" w:styleId="368396A595574435844D6CFE794F6970">
    <w:name w:val="368396A595574435844D6CFE794F6970"/>
    <w:rsid w:val="004050D2"/>
  </w:style>
  <w:style w:type="paragraph" w:customStyle="1" w:styleId="DFA8BEFD2E884565AB2E950B1FC2B97D">
    <w:name w:val="DFA8BEFD2E884565AB2E950B1FC2B97D"/>
    <w:rsid w:val="004050D2"/>
  </w:style>
  <w:style w:type="paragraph" w:customStyle="1" w:styleId="CC62F397DD274C6F9A28488728E6E20D">
    <w:name w:val="CC62F397DD274C6F9A28488728E6E20D"/>
    <w:rsid w:val="004050D2"/>
  </w:style>
  <w:style w:type="paragraph" w:customStyle="1" w:styleId="B4BD9150BD564B8592DE7B922C5B4ED4">
    <w:name w:val="B4BD9150BD564B8592DE7B922C5B4ED4"/>
    <w:rsid w:val="00405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Kurtz, Michele</dc:creator>
  <cp:keywords/>
  <dc:description/>
  <cp:lastModifiedBy>Kurtz, Michele</cp:lastModifiedBy>
  <cp:revision>3</cp:revision>
  <dcterms:created xsi:type="dcterms:W3CDTF">2016-07-22T18:43:00Z</dcterms:created>
  <dcterms:modified xsi:type="dcterms:W3CDTF">2016-07-22T20:01:00Z</dcterms:modified>
</cp:coreProperties>
</file>